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BC" w:rsidRDefault="00D05FBC"/>
    <w:p w:rsidR="00D05FBC" w:rsidRDefault="00D05FBC" w:rsidP="00D0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3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PAKIET SENIOR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MINI MIDI MAXI</w:t>
      </w:r>
    </w:p>
    <w:p w:rsidR="00D05FBC" w:rsidRPr="005A3B59" w:rsidRDefault="00D05FBC" w:rsidP="00D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B5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POTRZEBNE DO ZAWARCIA UBEZPIECZENIA</w:t>
      </w:r>
    </w:p>
    <w:p w:rsidR="00D05FBC" w:rsidRDefault="00D05FBC" w:rsidP="00D0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3B59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 ADRES ZAMIESZKANIA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………………………….……………</w:t>
      </w: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 KORESPONDENCYJNY…………………………………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</w:t>
      </w: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E-MAIL………………………………………….NR TEL……………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…....OBYWATELSTWO………………….</w:t>
      </w: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 I MIEJSCE URODZENIA…………………………………………….PESEL……………………………</w:t>
      </w: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NR DOW.OS…………………………………………….</w:t>
      </w: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UPOSAŻENI IMIĘ NAZWISKO I PESEL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:rsidR="00D05FBC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5FBC" w:rsidRPr="005A3B59" w:rsidRDefault="00D05FBC" w:rsidP="00D05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WYBRANY WARIANT UBEZPIECZENIA……………………………………………</w:t>
      </w:r>
    </w:p>
    <w:p w:rsidR="00D05FBC" w:rsidRDefault="00D05FBC"/>
    <w:p w:rsidR="00D05FBC" w:rsidRDefault="00D05FBC">
      <w:r>
        <w:t xml:space="preserve">1.Czy rozpoznano u Pani/Pana zawał serca - martwica części mięśnia sercowego spowodowana niedokrwieniem, manifestująca się świeżymi zmianami w zapisie EKG, podwyższeniem enzymów nekrotycznych, </w:t>
      </w:r>
      <w:proofErr w:type="spellStart"/>
      <w:r>
        <w:t>akinezą</w:t>
      </w:r>
      <w:proofErr w:type="spellEnd"/>
      <w:r>
        <w:t xml:space="preserve"> ściany mięśnia sercowego oraz innymi objawami klinicznymi zawału?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93pt;height:18pt" o:ole="">
            <v:imagedata r:id="rId5" o:title=""/>
          </v:shape>
          <w:control r:id="rId6" w:name="DefaultOcxName" w:shapeid="_x0000_i1061"/>
        </w:object>
      </w:r>
    </w:p>
    <w:p w:rsidR="00D05FBC" w:rsidRDefault="00D05FBC">
      <w:r>
        <w:t xml:space="preserve">2.Czy rozpoznano u Pani/Pana udar mózgu - trwałe zmiany w tkance mózgowej spowodowane wylewem, zawałem lub zatorem, manifestujące się neurologicznymi zmianami ogniskowymi? </w:t>
      </w:r>
      <w:r>
        <w:object w:dxaOrig="1440" w:dyaOrig="1440">
          <v:shape id="_x0000_i1059" type="#_x0000_t75" style="width:93pt;height:18pt" o:ole="">
            <v:imagedata r:id="rId7" o:title=""/>
          </v:shape>
          <w:control r:id="rId8" w:name="DefaultOcxName1" w:shapeid="_x0000_i1059"/>
        </w:object>
      </w:r>
    </w:p>
    <w:p w:rsidR="00D05FBC" w:rsidRDefault="00D05FBC">
      <w:r>
        <w:t xml:space="preserve">3.Czy rozpoznano u Pani/Pana nowotwór złośliwy - niekontrolowany rozrost komórek patologicznych, które stały się niepodatne na mechanizmy regulacyjne organizmu, z możliwością naciekania tkanek i narządów oraz tworzenia przerzutów? </w:t>
      </w:r>
      <w:r>
        <w:object w:dxaOrig="1440" w:dyaOrig="1440">
          <v:shape id="_x0000_i1058" type="#_x0000_t75" style="width:93pt;height:18pt" o:ole="">
            <v:imagedata r:id="rId9" o:title=""/>
          </v:shape>
          <w:control r:id="rId10" w:name="DefaultOcxName2" w:shapeid="_x0000_i1058"/>
        </w:object>
      </w:r>
    </w:p>
    <w:p w:rsidR="00D05FBC" w:rsidRDefault="00D05FBC">
      <w:r>
        <w:t xml:space="preserve">4.Czy rozpoznano u Pani/Pana </w:t>
      </w:r>
      <w:proofErr w:type="spellStart"/>
      <w:r>
        <w:t>POChP</w:t>
      </w:r>
      <w:proofErr w:type="spellEnd"/>
      <w:r>
        <w:t xml:space="preserve"> (przewlekła </w:t>
      </w:r>
      <w:proofErr w:type="spellStart"/>
      <w:r>
        <w:t>obturacyjna</w:t>
      </w:r>
      <w:proofErr w:type="spellEnd"/>
      <w:r>
        <w:t xml:space="preserve"> choroba płuc) - progresywne zaburzenia przepływu powietrza przez drogi oddechowe, zależne od przewlekłego </w:t>
      </w:r>
      <w:proofErr w:type="spellStart"/>
      <w:r>
        <w:t>obturacyjnego</w:t>
      </w:r>
      <w:proofErr w:type="spellEnd"/>
      <w:r>
        <w:t xml:space="preserve"> zapalenia oskrzeli lub od rozedmy (stwierdzone w spirometrii)? </w:t>
      </w:r>
      <w:r>
        <w:object w:dxaOrig="1440" w:dyaOrig="1440">
          <v:shape id="_x0000_i1057" type="#_x0000_t75" style="width:93pt;height:18pt" o:ole="">
            <v:imagedata r:id="rId11" o:title=""/>
          </v:shape>
          <w:control r:id="rId12" w:name="DefaultOcxName3" w:shapeid="_x0000_i1057"/>
        </w:object>
      </w:r>
    </w:p>
    <w:p w:rsidR="00D05FBC" w:rsidRDefault="00D05FBC">
      <w:r>
        <w:t xml:space="preserve">5.Czy rozpoznano u Pani/Pana cukrzycę </w:t>
      </w:r>
      <w:proofErr w:type="spellStart"/>
      <w:r>
        <w:t>insulinozależną</w:t>
      </w:r>
      <w:proofErr w:type="spellEnd"/>
      <w:r>
        <w:t xml:space="preserve"> - choroba przemiany materii wynikająca z niedoboru insuliny, manifestująca się obecnością cukru i ciał ketonowych w moczu, podwyższonym poziomem cukru we krwi, wymagająca leczenia insuliną? </w:t>
      </w:r>
      <w:r>
        <w:object w:dxaOrig="1440" w:dyaOrig="1440">
          <v:shape id="_x0000_i1056" type="#_x0000_t75" style="width:93pt;height:18pt" o:ole="">
            <v:imagedata r:id="rId13" o:title=""/>
          </v:shape>
          <w:control r:id="rId14" w:name="DefaultOcxName4" w:shapeid="_x0000_i1056"/>
        </w:object>
      </w:r>
    </w:p>
    <w:p w:rsidR="00D05FBC" w:rsidRDefault="00D05FBC">
      <w:r>
        <w:t xml:space="preserve">6.Czy rozpoznano u Pani/Pana przewlekłą niewydolność nerek - trwająca kilka miesięcy (więcej niż 1 miesiąc) choroba obu nerek, niezależnie od przyczyny, manifestująca się zmniejszeniem filtracji kłębuszkowej? </w:t>
      </w:r>
      <w:r>
        <w:object w:dxaOrig="1440" w:dyaOrig="1440">
          <v:shape id="_x0000_i1055" type="#_x0000_t75" style="width:93pt;height:18pt" o:ole="">
            <v:imagedata r:id="rId15" o:title=""/>
          </v:shape>
          <w:control r:id="rId16" w:name="DefaultOcxName5" w:shapeid="_x0000_i1055"/>
        </w:object>
      </w:r>
    </w:p>
    <w:p w:rsidR="00D05FBC" w:rsidRDefault="00D05FBC">
      <w:r>
        <w:t xml:space="preserve">7.Czy rozpoznano u Pani/Pana HIV i/lub HCV - potwierdzona badaniem krwi obecność ludzkiego wirusa upośledzenia odporności (HIV) i/lub wirusa zapalenia wątroby typu C (HCV)? </w:t>
      </w:r>
      <w:r>
        <w:object w:dxaOrig="1440" w:dyaOrig="1440">
          <v:shape id="_x0000_i1054" type="#_x0000_t75" style="width:93pt;height:18pt" o:ole="">
            <v:imagedata r:id="rId17" o:title=""/>
          </v:shape>
          <w:control r:id="rId18" w:name="DefaultOcxName6" w:shapeid="_x0000_i1054"/>
        </w:object>
      </w:r>
    </w:p>
    <w:p w:rsidR="00D05FBC" w:rsidRDefault="00D05FBC">
      <w:r>
        <w:t xml:space="preserve">8.Czy rozpoznano u Pani/Pana ZZA i/lub ZUA (zespół zależności alkoholowej, zespól uzależnienia alkoholowego) - przewlekłe, wieloletnie spożywanie alkoholu, powodujące szkodliwe następstwa zdrowotne, np. zaburzenia świadomości i procesów poznawczych oraz choroby somatyczne (np. marskość wątroby, zapalenie trzustki, żylaki przełyku)? </w:t>
      </w:r>
      <w:r>
        <w:object w:dxaOrig="1440" w:dyaOrig="1440">
          <v:shape id="_x0000_i1053" type="#_x0000_t75" style="width:93pt;height:18pt" o:ole="">
            <v:imagedata r:id="rId19" o:title=""/>
          </v:shape>
          <w:control r:id="rId20" w:name="DefaultOcxName7" w:shapeid="_x0000_i1053"/>
        </w:object>
      </w:r>
    </w:p>
    <w:p w:rsidR="00D05FBC" w:rsidRDefault="00D05FBC">
      <w:r>
        <w:t xml:space="preserve">9.W celu określenia Pani/Pana współczynnika BMI proszę o podanie Pani/Pana wagi w kg: </w:t>
      </w:r>
      <w:r>
        <w:object w:dxaOrig="1440" w:dyaOrig="1440">
          <v:shape id="_x0000_i1052" type="#_x0000_t75" style="width:93pt;height:18pt" o:ole="">
            <v:imagedata r:id="rId21" o:title=""/>
          </v:shape>
          <w:control r:id="rId22" w:name="DefaultOcxName8" w:shapeid="_x0000_i1052"/>
        </w:object>
      </w:r>
    </w:p>
    <w:p w:rsidR="00D05FBC" w:rsidRDefault="00D05FBC">
      <w:r>
        <w:lastRenderedPageBreak/>
        <w:t xml:space="preserve">10.W celu określenia Pani/Pana współczynnika BMI proszę o podanie Pani/Pana wzrostu w cm: </w:t>
      </w:r>
      <w:r>
        <w:object w:dxaOrig="1440" w:dyaOrig="1440">
          <v:shape id="_x0000_i1051" type="#_x0000_t75" style="width:93pt;height:18pt" o:ole="">
            <v:imagedata r:id="rId19" o:title=""/>
          </v:shape>
          <w:control r:id="rId23" w:name="DefaultOcxName9" w:shapeid="_x0000_i1051"/>
        </w:object>
      </w:r>
      <w:r>
        <w:t xml:space="preserve">11.Czy jest Pani/Pan pensjonariuszem hospicjum? </w:t>
      </w:r>
      <w:r>
        <w:object w:dxaOrig="1440" w:dyaOrig="1440">
          <v:shape id="_x0000_i1050" type="#_x0000_t75" style="width:93pt;height:18pt" o:ole="">
            <v:imagedata r:id="rId24" o:title=""/>
          </v:shape>
          <w:control r:id="rId25" w:name="DefaultOcxName10" w:shapeid="_x0000_i1050"/>
        </w:object>
      </w:r>
    </w:p>
    <w:p w:rsidR="00D05FBC" w:rsidRDefault="00D05FBC">
      <w:r>
        <w:t xml:space="preserve">12.Czy jest Pani/Pan w trakcie leczenia lub planowane jest u Pani/Pana leczenie specjalistyczne chemioterapią - metoda systemowego leczenia nowotworu złośliwego, polegająca na zastosowaniu leków cytostatycznych, eliminująca z organizmu komórki nowotworu? </w:t>
      </w:r>
      <w:r>
        <w:object w:dxaOrig="1440" w:dyaOrig="1440">
          <v:shape id="_x0000_i1049" type="#_x0000_t75" style="width:93pt;height:18pt" o:ole="">
            <v:imagedata r:id="rId15" o:title=""/>
          </v:shape>
          <w:control r:id="rId26" w:name="DefaultOcxName11" w:shapeid="_x0000_i1049"/>
        </w:object>
      </w:r>
    </w:p>
    <w:p w:rsidR="00D05FBC" w:rsidRDefault="00D05FBC">
      <w:r>
        <w:t xml:space="preserve">13.Czy jest Pani/Pan w trakcie leczenia lub planowane jest u Pani/Pana leczenie specjalistyczne radioterapią - metoda miejscowego leczenia nowotworu złośliwego, polegająca na zewnętrznym oddziaływaniu promieniami jonizującymi, eliminująca z organizmu komórki nowotworu? </w:t>
      </w:r>
      <w:r>
        <w:object w:dxaOrig="1440" w:dyaOrig="1440">
          <v:shape id="_x0000_i1048" type="#_x0000_t75" style="width:93pt;height:18pt" o:ole="">
            <v:imagedata r:id="rId27" o:title=""/>
          </v:shape>
          <w:control r:id="rId28" w:name="DefaultOcxName12" w:shapeid="_x0000_i1048"/>
        </w:object>
      </w:r>
    </w:p>
    <w:p w:rsidR="00D05FBC" w:rsidRDefault="00D05FBC">
      <w:r>
        <w:t xml:space="preserve">14.Czy jest Pani/Pan w trakcie leczenia lub planowane jest u Pani/Pana leczenie specjalistyczne brachyterapią - odmiana radioterapii polegająca na umieszczeniu źródeł promieniotwórczych w obrębie guza nowotworowego lub w jego bezpośrednim sąsiedztwie? </w:t>
      </w:r>
      <w:r>
        <w:object w:dxaOrig="1440" w:dyaOrig="1440">
          <v:shape id="_x0000_i1047" type="#_x0000_t75" style="width:93pt;height:18pt" o:ole="">
            <v:imagedata r:id="rId29" o:title=""/>
          </v:shape>
          <w:control r:id="rId30" w:name="DefaultOcxName13" w:shapeid="_x0000_i1047"/>
        </w:object>
      </w:r>
    </w:p>
    <w:p w:rsidR="00D05FBC" w:rsidRDefault="00D05FBC">
      <w:r>
        <w:t xml:space="preserve">15.Czy jest Pani/Pan w trakcie leczenia lub planowane jest u Pani/Pana leczenie specjalistyczne </w:t>
      </w:r>
      <w:proofErr w:type="spellStart"/>
      <w:r>
        <w:t>interferonoterapią</w:t>
      </w:r>
      <w:proofErr w:type="spellEnd"/>
      <w:r>
        <w:t xml:space="preserve"> - metoda systemowego leczenia WZW typu C, polegająca na dożylnym zastosowaniu nieswoistego białka (interferon), hamującego syntezę wirusowego RNA? </w:t>
      </w:r>
      <w:r>
        <w:object w:dxaOrig="1440" w:dyaOrig="1440">
          <v:shape id="_x0000_i1046" type="#_x0000_t75" style="width:93pt;height:18pt" o:ole="">
            <v:imagedata r:id="rId31" o:title=""/>
          </v:shape>
          <w:control r:id="rId32" w:name="DefaultOcxName14" w:shapeid="_x0000_i1046"/>
        </w:object>
      </w:r>
    </w:p>
    <w:p w:rsidR="00D05FBC" w:rsidRDefault="00D05FBC">
      <w:r>
        <w:t xml:space="preserve">16.Czy orzeczono u Pani/Pana niepełnosprawność w stopniu znacznym (całkowita niezdolność do pracy i samodzielnej egzystencji) lub umiarkowanym (całkowita niezdolność do pracy)? </w:t>
      </w:r>
      <w:r>
        <w:object w:dxaOrig="1440" w:dyaOrig="1440">
          <v:shape id="_x0000_i1045" type="#_x0000_t75" style="width:93pt;height:18pt" o:ole="">
            <v:imagedata r:id="rId33" o:title=""/>
          </v:shape>
          <w:control r:id="rId34" w:name="DefaultOcxName15" w:shapeid="_x0000_i1045"/>
        </w:object>
      </w:r>
    </w:p>
    <w:p w:rsidR="00051AE1" w:rsidRDefault="00D05FBC">
      <w:r>
        <w:t xml:space="preserve">17.Czy jest Pani/Pan biorcą świadczenia rentowego związanego z Pani/Pana stanem zdrowia? </w:t>
      </w:r>
      <w:r>
        <w:object w:dxaOrig="1440" w:dyaOrig="1440">
          <v:shape id="_x0000_i1044" type="#_x0000_t75" style="width:93pt;height:18pt" o:ole="">
            <v:imagedata r:id="rId35" o:title=""/>
          </v:shape>
          <w:control r:id="rId36" w:name="DefaultOcxName16" w:shapeid="_x0000_i1044"/>
        </w:object>
      </w:r>
      <w:r>
        <w:t xml:space="preserve">18.Czy kiedykolwiek odmówiono Pani/Panu zawarcia umowy ubezpieczenia z powodów medycznych? </w:t>
      </w:r>
      <w:r>
        <w:object w:dxaOrig="1440" w:dyaOrig="1440">
          <v:shape id="_x0000_i1043" type="#_x0000_t75" style="width:93pt;height:18pt" o:ole="">
            <v:imagedata r:id="rId37" o:title=""/>
          </v:shape>
          <w:control r:id="rId38" w:name="DefaultOcxName17" w:shapeid="_x0000_i1043"/>
        </w:objec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6"/>
        <w:gridCol w:w="2028"/>
      </w:tblGrid>
      <w:tr w:rsidR="00D05FBC" w:rsidRPr="00D05FBC" w:rsidTr="00D05FBC">
        <w:trPr>
          <w:trHeight w:val="240"/>
          <w:tblCellSpacing w:w="7" w:type="dxa"/>
          <w:jc w:val="center"/>
        </w:trPr>
        <w:tc>
          <w:tcPr>
            <w:tcW w:w="4150" w:type="pct"/>
            <w:tcBorders>
              <w:bottom w:val="single" w:sz="6" w:space="0" w:color="CDCDCD"/>
            </w:tcBorders>
            <w:shd w:val="clear" w:color="auto" w:fill="FFFFFF"/>
            <w:vAlign w:val="center"/>
            <w:hideMark/>
          </w:tcPr>
          <w:p w:rsidR="00D05FBC" w:rsidRPr="00D05FBC" w:rsidRDefault="00D05FBC" w:rsidP="00D05F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5FB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Oświadczam, że jestem lub w ciągu ostatnich 12 miesięcy byłem osobą zajmującą eksponowane stanowisko polityczne, osobą będącą bliskim współpracownikiem osoby zajmującej eksponowane stanowisko polityczne lub członkiem rodziny osoby zajmującej eksponowane stanowisko polityczne w rozumieniu Ustawy o przeciwdziałaniu praniu pieniędzy oraz finansowaniu terroryzmu z dnia 1 marca 2018 r.</w:t>
            </w:r>
          </w:p>
        </w:tc>
        <w:tc>
          <w:tcPr>
            <w:tcW w:w="850" w:type="pct"/>
            <w:tcBorders>
              <w:bottom w:val="single" w:sz="6" w:space="0" w:color="CDCDCD"/>
            </w:tcBorders>
            <w:shd w:val="clear" w:color="auto" w:fill="FFFFFF"/>
            <w:vAlign w:val="center"/>
            <w:hideMark/>
          </w:tcPr>
          <w:p w:rsidR="00D05FBC" w:rsidRPr="00D05FBC" w:rsidRDefault="00D05FBC" w:rsidP="00D05F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5FB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  </w:t>
            </w:r>
            <w:r w:rsidRPr="00D05FB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object w:dxaOrig="1440" w:dyaOrig="1440">
                <v:shape id="_x0000_i1066" type="#_x0000_t75" style="width:93pt;height:18pt" o:ole="">
                  <v:imagedata r:id="rId39" o:title=""/>
                </v:shape>
                <w:control r:id="rId40" w:name="DefaultOcxName18" w:shapeid="_x0000_i1066"/>
              </w:object>
            </w:r>
          </w:p>
        </w:tc>
      </w:tr>
    </w:tbl>
    <w:p w:rsidR="00D05FBC" w:rsidRDefault="00D05FBC">
      <w:bookmarkStart w:id="0" w:name="_GoBack"/>
      <w:bookmarkEnd w:id="0"/>
    </w:p>
    <w:sectPr w:rsidR="00D05FBC" w:rsidSect="00D05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BC"/>
    <w:rsid w:val="00051AE1"/>
    <w:rsid w:val="00D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image" Target="media/image14.wmf"/><Relationship Id="rId38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image" Target="media/image16.wmf"/><Relationship Id="rId40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4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2024-04-12T12:07:00Z</dcterms:created>
  <dcterms:modified xsi:type="dcterms:W3CDTF">2024-04-12T12:14:00Z</dcterms:modified>
</cp:coreProperties>
</file>